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CC23F2" w:rsidP="00CF3CBE" w:rsidRDefault="00CC23F2" w14:paraId="79BEA060" w14:textId="77777777">
      <w:pPr>
        <w:pStyle w:val="Title"/>
        <w:jc w:val="center"/>
      </w:pPr>
      <w:bookmarkStart w:name="_Toc69804169" w:id="0"/>
      <w:r>
        <w:t>Story</w:t>
      </w:r>
      <w:bookmarkEnd w:id="0"/>
    </w:p>
    <w:p w:rsidR="00CC23F2" w:rsidP="00E44764" w:rsidRDefault="00CC23F2" w14:paraId="211B8301" w14:textId="77777777">
      <w:pPr>
        <w:pStyle w:val="Heading1"/>
      </w:pPr>
      <w:bookmarkStart w:name="_Toc69804170" w:id="1"/>
      <w:r>
        <w:t>Chapter 1: An uneasy feeling</w:t>
      </w:r>
      <w:bookmarkEnd w:id="1"/>
    </w:p>
    <w:p w:rsidR="00CC23F2" w:rsidP="00CC23F2" w:rsidRDefault="00CC23F2" w14:paraId="377D8838" w14:textId="4D7F89E5">
      <w:r w:rsidR="00CC23F2">
        <w:rPr/>
        <w:t>Each of the characters sense</w:t>
      </w:r>
      <w:r w:rsidR="56F6379E">
        <w:rPr/>
        <w:t>s</w:t>
      </w:r>
      <w:r w:rsidR="00CC23F2">
        <w:rPr/>
        <w:t xml:space="preserve"> that something unnatural is occurring within the forest. Wishing to investigate or help, they all arrive at the </w:t>
      </w:r>
      <w:r w:rsidR="5322B12D">
        <w:rPr/>
        <w:t xml:space="preserve">bank </w:t>
      </w:r>
      <w:r w:rsidR="00CC23F2">
        <w:rPr/>
        <w:t xml:space="preserve">of a fast-flowing river. The unnatural feeling is occurring </w:t>
      </w:r>
      <w:r w:rsidR="474161E0">
        <w:rPr/>
        <w:t>on</w:t>
      </w:r>
      <w:r w:rsidR="00CC23F2">
        <w:rPr/>
        <w:t xml:space="preserve"> the other side of the river; however, they are presented with a challenge, how to cross the river.</w:t>
      </w:r>
    </w:p>
    <w:p w:rsidR="00CC23F2" w:rsidP="00CC23F2" w:rsidRDefault="00CC23F2" w14:paraId="65DF916D" w14:textId="7871109F">
      <w:r>
        <w:t xml:space="preserve">Show </w:t>
      </w:r>
      <w:r w:rsidRPr="00096D6A">
        <w:rPr>
          <w:b/>
          <w:bCs/>
        </w:rPr>
        <w:t xml:space="preserve">Handout 1 </w:t>
      </w:r>
      <w:r>
        <w:t xml:space="preserve">and describe the environment. There are large trees growing by the river, which is flowing fast and thick with churned up mud and dirt coming from upstream. Upon looking around, there is a bundle of objects nearby. Other that </w:t>
      </w:r>
      <w:r w:rsidRPr="007A27E1">
        <w:rPr>
          <w:b/>
          <w:bCs/>
        </w:rPr>
        <w:t>Iara</w:t>
      </w:r>
      <w:r>
        <w:t>, none of the characters are confident about swimming here.</w:t>
      </w:r>
      <w:r w:rsidR="00C73D31">
        <w:t xml:space="preserve"> </w:t>
      </w:r>
    </w:p>
    <w:p w:rsidR="00CC23F2" w:rsidP="00CC23F2" w:rsidRDefault="00CC23F2" w14:paraId="4CDAEE92" w14:textId="77777777">
      <w:r>
        <w:t>What do the player wish to do?</w:t>
      </w:r>
    </w:p>
    <w:p w:rsidR="00CC23F2" w:rsidP="00CC23F2" w:rsidRDefault="00CC23F2" w14:paraId="05FF2711" w14:textId="77777777">
      <w:r>
        <w:t>Some notes for play</w:t>
      </w:r>
    </w:p>
    <w:p w:rsidRPr="007A27E1" w:rsidR="00CC23F2" w:rsidP="00CC23F2" w:rsidRDefault="00CC23F2" w14:paraId="288A6A5B" w14:textId="5F583C59">
      <w:r w:rsidR="00CC23F2">
        <w:rPr/>
        <w:t xml:space="preserve">1. if they investigate the bundle, they find collection of objects, </w:t>
      </w:r>
      <w:proofErr w:type="spellStart"/>
      <w:r w:rsidRPr="03E180EA" w:rsidR="00CC23F2">
        <w:rPr>
          <w:b w:val="1"/>
          <w:bCs w:val="1"/>
        </w:rPr>
        <w:t>Curupira</w:t>
      </w:r>
      <w:proofErr w:type="spellEnd"/>
      <w:r w:rsidRPr="03E180EA" w:rsidR="00CC23F2">
        <w:rPr>
          <w:b w:val="1"/>
          <w:bCs w:val="1"/>
        </w:rPr>
        <w:t xml:space="preserve"> </w:t>
      </w:r>
      <w:r w:rsidR="00CC23F2">
        <w:rPr/>
        <w:t xml:space="preserve">knows what they are, and can draw their </w:t>
      </w:r>
      <w:r w:rsidRPr="03E180EA" w:rsidR="00CC23F2">
        <w:rPr>
          <w:b w:val="1"/>
          <w:bCs w:val="1"/>
        </w:rPr>
        <w:t>knowledge cards</w:t>
      </w:r>
      <w:r w:rsidRPr="03E180EA" w:rsidR="00CC23F2">
        <w:rPr>
          <w:b w:val="1"/>
          <w:bCs w:val="1"/>
        </w:rPr>
        <w:t xml:space="preserve">, </w:t>
      </w:r>
      <w:r w:rsidR="00CC23F2">
        <w:rPr/>
        <w:t>which represent the objects that are found here (</w:t>
      </w:r>
      <w:r w:rsidR="3F2CE716">
        <w:rPr/>
        <w:t>a</w:t>
      </w:r>
      <w:r w:rsidR="00CC23F2">
        <w:rPr/>
        <w:t>n Axe, a Helmet</w:t>
      </w:r>
      <w:r w:rsidR="00613830">
        <w:rPr/>
        <w:t xml:space="preserve"> </w:t>
      </w:r>
      <w:r w:rsidR="00CC23F2">
        <w:rPr/>
        <w:t xml:space="preserve">and a </w:t>
      </w:r>
      <w:r w:rsidR="2BE4C204">
        <w:rPr/>
        <w:t>M</w:t>
      </w:r>
      <w:r w:rsidR="00CC23F2">
        <w:rPr/>
        <w:t>ap pointing to somewhere on the other side of the river)</w:t>
      </w:r>
      <w:r w:rsidR="0E424342">
        <w:rPr/>
        <w:t>.</w:t>
      </w:r>
    </w:p>
    <w:p w:rsidR="00CC23F2" w:rsidP="00CC23F2" w:rsidRDefault="00CC23F2" w14:paraId="611EDADB" w14:textId="35493BF7">
      <w:r w:rsidR="00CC23F2">
        <w:rPr/>
        <w:t xml:space="preserve">2. </w:t>
      </w:r>
      <w:r w:rsidRPr="03E180EA" w:rsidR="00CC23F2">
        <w:rPr>
          <w:b w:val="1"/>
          <w:bCs w:val="1"/>
        </w:rPr>
        <w:t xml:space="preserve">Iara, </w:t>
      </w:r>
      <w:proofErr w:type="spellStart"/>
      <w:r w:rsidRPr="03E180EA" w:rsidR="00CC23F2">
        <w:rPr>
          <w:b w:val="1"/>
          <w:bCs w:val="1"/>
        </w:rPr>
        <w:t>Uirapuru</w:t>
      </w:r>
      <w:proofErr w:type="spellEnd"/>
      <w:r w:rsidR="00CC23F2">
        <w:rPr/>
        <w:t xml:space="preserve"> and </w:t>
      </w:r>
      <w:r w:rsidRPr="03E180EA" w:rsidR="00CC23F2">
        <w:rPr>
          <w:b w:val="1"/>
          <w:bCs w:val="1"/>
        </w:rPr>
        <w:t xml:space="preserve">Saci </w:t>
      </w:r>
      <w:proofErr w:type="spellStart"/>
      <w:r w:rsidRPr="03E180EA" w:rsidR="00CC23F2">
        <w:rPr>
          <w:b w:val="1"/>
          <w:bCs w:val="1"/>
        </w:rPr>
        <w:t>Pererê</w:t>
      </w:r>
      <w:proofErr w:type="spellEnd"/>
      <w:r w:rsidR="00CC23F2">
        <w:rPr/>
        <w:t xml:space="preserve"> can easily reach </w:t>
      </w:r>
      <w:r w:rsidR="00CC23F2">
        <w:rPr/>
        <w:t>the other side.</w:t>
      </w:r>
    </w:p>
    <w:p w:rsidR="00CC23F2" w:rsidP="00CC23F2" w:rsidRDefault="00CC23F2" w14:paraId="77BEED6E" w14:textId="6F5D896F">
      <w:r w:rsidR="00CC23F2">
        <w:rPr/>
        <w:t>Any play to reach the other side with all characters can be accepted, so long as it has some justification. Some examples may be: Creating a rope bridge, cutting down a tree to make a bridge or finding a path through the tree canopy</w:t>
      </w:r>
      <w:r w:rsidR="68E90764">
        <w:rPr/>
        <w:t xml:space="preserve"> which is located further upstream and requires climbing up a steep and slippery path</w:t>
      </w:r>
      <w:r w:rsidR="00CC23F2">
        <w:rPr/>
        <w:t xml:space="preserve">. </w:t>
      </w:r>
    </w:p>
    <w:p w:rsidR="00565EA0" w:rsidP="00CC23F2" w:rsidRDefault="00565EA0" w14:paraId="67E40B77" w14:textId="63D7EE08">
      <w:r>
        <w:t xml:space="preserve">After crossing the river, move onto </w:t>
      </w:r>
      <w:r w:rsidRPr="00565EA0">
        <w:rPr>
          <w:rStyle w:val="IntenseEmphasis"/>
        </w:rPr>
        <w:t>chapter 2.</w:t>
      </w:r>
    </w:p>
    <w:p w:rsidRPr="00096D6A" w:rsidR="00CC23F2" w:rsidP="00CC23F2" w:rsidRDefault="00CC23F2" w14:paraId="72A7880C" w14:textId="77777777"/>
    <w:p w:rsidR="00CC23F2" w:rsidP="00CC23F2" w:rsidRDefault="00CC23F2" w14:paraId="201B3490" w14:textId="77777777">
      <w:pPr>
        <w:keepNext/>
      </w:pPr>
      <w:r w:rsidR="00CC23F2">
        <w:drawing>
          <wp:inline wp14:editId="03E180EA" wp14:anchorId="38BC2C4E">
            <wp:extent cx="5731510" cy="3226435"/>
            <wp:effectExtent l="0" t="0" r="2540" b="0"/>
            <wp:docPr id="1" name="Picture 1" descr="Painting Environments - Creating Concept Art Worlds with Photoshop | Hardy  Fowler | Skillshare" title=""/>
            <wp:cNvGraphicFramePr>
              <a:graphicFrameLocks noChangeAspect="1"/>
            </wp:cNvGraphicFramePr>
            <a:graphic>
              <a:graphicData uri="http://schemas.openxmlformats.org/drawingml/2006/picture">
                <pic:pic>
                  <pic:nvPicPr>
                    <pic:cNvPr id="0" name="Picture 1"/>
                    <pic:cNvPicPr/>
                  </pic:nvPicPr>
                  <pic:blipFill>
                    <a:blip r:embed="R1bb14758a9b846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226435"/>
                    </a:xfrm>
                    <a:prstGeom prst="rect">
                      <a:avLst/>
                    </a:prstGeom>
                  </pic:spPr>
                </pic:pic>
              </a:graphicData>
            </a:graphic>
          </wp:inline>
        </w:drawing>
      </w:r>
    </w:p>
    <w:p w:rsidRPr="00F628C9" w:rsidR="0098640E" w:rsidP="00F628C9" w:rsidRDefault="00CC23F2" w14:paraId="2B5535E9" w14:textId="67D4D261">
      <w:pPr>
        <w:pStyle w:val="Caption"/>
        <w:jc w:val="center"/>
        <w:rPr>
          <w:sz w:val="28"/>
          <w:szCs w:val="28"/>
        </w:rPr>
      </w:pPr>
      <w:r w:rsidRPr="00096D6A">
        <w:rPr>
          <w:sz w:val="28"/>
          <w:szCs w:val="28"/>
        </w:rPr>
        <w:t>Handout 1: River Scene</w:t>
      </w:r>
      <w:r>
        <w:rPr>
          <w:sz w:val="28"/>
          <w:szCs w:val="28"/>
        </w:rPr>
        <w:t xml:space="preserve"> (Temp Art)</w:t>
      </w:r>
    </w:p>
    <w:p w:rsidR="0098640E" w:rsidP="00E44764" w:rsidRDefault="0098640E" w14:paraId="114DD9BA" w14:textId="5B52BB9D">
      <w:pPr>
        <w:pStyle w:val="Heading1"/>
      </w:pPr>
      <w:r>
        <w:lastRenderedPageBreak/>
        <w:t xml:space="preserve">Chapter </w:t>
      </w:r>
      <w:r w:rsidR="00D52977">
        <w:t>2</w:t>
      </w:r>
      <w:r>
        <w:t>: The Blight</w:t>
      </w:r>
    </w:p>
    <w:p w:rsidR="0098640E" w:rsidRDefault="0098640E" w14:paraId="338BF74D" w14:textId="27348EF8">
      <w:r w:rsidR="0098640E">
        <w:rPr/>
        <w:t>Upon crossing the river and reaching the source of the unnatural feelings, the characters discover a blight affecting large collection of trees and plants. A yellow fungal substance covers the plant life and is slowly killing them.</w:t>
      </w:r>
      <w:r w:rsidR="00B447E6">
        <w:rPr/>
        <w:t xml:space="preserve"> (If </w:t>
      </w:r>
      <w:r w:rsidRPr="03E180EA" w:rsidR="00B447E6">
        <w:rPr>
          <w:b w:val="1"/>
          <w:bCs w:val="1"/>
        </w:rPr>
        <w:t>Curupir</w:t>
      </w:r>
      <w:r w:rsidRPr="03E180EA" w:rsidR="00B447E6">
        <w:rPr>
          <w:b w:val="1"/>
          <w:bCs w:val="1"/>
        </w:rPr>
        <w:t xml:space="preserve">a </w:t>
      </w:r>
      <w:r w:rsidR="00B447E6">
        <w:rPr/>
        <w:t>did not investigate the earlier bundle then describe one being here as well)</w:t>
      </w:r>
      <w:r w:rsidR="00133597">
        <w:rPr/>
        <w:t xml:space="preserve"> </w:t>
      </w:r>
      <w:r w:rsidR="4EA21061">
        <w:rPr/>
        <w:t>.</w:t>
      </w:r>
    </w:p>
    <w:p w:rsidR="00EC57ED" w:rsidRDefault="00133597" w14:paraId="7E34872C" w14:textId="5FE1E24E">
      <w:r>
        <w:t xml:space="preserve">Show </w:t>
      </w:r>
      <w:r w:rsidRPr="00096D6A">
        <w:rPr>
          <w:b/>
          <w:bCs/>
        </w:rPr>
        <w:t xml:space="preserve">Handout </w:t>
      </w:r>
      <w:r w:rsidR="00D52977">
        <w:rPr>
          <w:b/>
          <w:bCs/>
        </w:rPr>
        <w:t>2</w:t>
      </w:r>
      <w:r w:rsidRPr="00096D6A">
        <w:rPr>
          <w:b/>
          <w:bCs/>
        </w:rPr>
        <w:t xml:space="preserve"> </w:t>
      </w:r>
      <w:r>
        <w:t xml:space="preserve">and describe the environment. Tell the players that their characters </w:t>
      </w:r>
      <w:r w:rsidR="00D52977">
        <w:t>know the blight is unnatural and must be from some external intervention.</w:t>
      </w:r>
      <w:r w:rsidR="00EC57ED">
        <w:t xml:space="preserve"> Ask the players how they wish to investigate the </w:t>
      </w:r>
      <w:r w:rsidR="000F59FB">
        <w:t>environment</w:t>
      </w:r>
      <w:r w:rsidR="00EC57ED">
        <w:t>?</w:t>
      </w:r>
    </w:p>
    <w:p w:rsidR="000F59FB" w:rsidRDefault="000F59FB" w14:paraId="77B3B495" w14:textId="4423A7B2">
      <w:r w:rsidR="000F59FB">
        <w:drawing>
          <wp:inline wp14:editId="414D35AE" wp14:anchorId="26E54356">
            <wp:extent cx="5010148" cy="3872236"/>
            <wp:effectExtent l="0" t="0" r="0" b="0"/>
            <wp:docPr id="3" name="Picture 3" descr="ArtStation - Mana Blight Exploration, Connor Fischer" title=""/>
            <wp:cNvGraphicFramePr>
              <a:graphicFrameLocks noChangeAspect="1"/>
            </wp:cNvGraphicFramePr>
            <a:graphic>
              <a:graphicData uri="http://schemas.openxmlformats.org/drawingml/2006/picture">
                <pic:pic>
                  <pic:nvPicPr>
                    <pic:cNvPr id="0" name="Picture 3"/>
                    <pic:cNvPicPr/>
                  </pic:nvPicPr>
                  <pic:blipFill>
                    <a:blip r:embed="Re35e33d0490a4f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10148" cy="3872236"/>
                    </a:xfrm>
                    <a:prstGeom prst="rect">
                      <a:avLst/>
                    </a:prstGeom>
                  </pic:spPr>
                </pic:pic>
              </a:graphicData>
            </a:graphic>
          </wp:inline>
        </w:drawing>
      </w:r>
    </w:p>
    <w:p w:rsidR="000F6C3B" w:rsidRDefault="000F6C3B" w14:paraId="053CAC49" w14:textId="0412017C">
      <w:r>
        <w:t>Investigation reveals:</w:t>
      </w:r>
    </w:p>
    <w:p w:rsidR="00D52977" w:rsidRDefault="000F6C3B" w14:paraId="3024867C" w14:textId="7D9C45AE">
      <w:r>
        <w:t xml:space="preserve">1. </w:t>
      </w:r>
      <w:r w:rsidR="00EC57ED">
        <w:t>Smelling the blight reveals it as sweet smelling.</w:t>
      </w:r>
    </w:p>
    <w:p w:rsidR="00EC57ED" w:rsidRDefault="000F6C3B" w14:paraId="5CE3D84F" w14:textId="4A1EC479">
      <w:r w:rsidR="000F6C3B">
        <w:rPr/>
        <w:t xml:space="preserve">2. </w:t>
      </w:r>
      <w:r w:rsidR="00EC57ED">
        <w:rPr/>
        <w:t>Looking closely at the blight shows that</w:t>
      </w:r>
      <w:r w:rsidR="2DF482FA">
        <w:rPr/>
        <w:t xml:space="preserve"> it</w:t>
      </w:r>
      <w:r w:rsidR="00EC57ED">
        <w:rPr/>
        <w:t xml:space="preserve"> is </w:t>
      </w:r>
      <w:r w:rsidR="000F6C3B">
        <w:rPr/>
        <w:t>shiny</w:t>
      </w:r>
      <w:r w:rsidR="00EC57ED">
        <w:rPr/>
        <w:t xml:space="preserve"> and wet.</w:t>
      </w:r>
    </w:p>
    <w:p w:rsidR="000F6C3B" w:rsidP="000F6C3B" w:rsidRDefault="000F6C3B" w14:paraId="40C9606B" w14:textId="2A41F956">
      <w:r w:rsidR="000F6C3B">
        <w:rPr/>
        <w:t>3. If a player chooses to touch the blight take note of the character, and describe the blight as sticky</w:t>
      </w:r>
      <w:r w:rsidR="78A27950">
        <w:rPr/>
        <w:t>.</w:t>
      </w:r>
    </w:p>
    <w:p w:rsidR="000F6C3B" w:rsidRDefault="000F6C3B" w14:paraId="1E9B2439" w14:textId="3EF6A351">
      <w:r w:rsidR="000F6C3B">
        <w:rPr/>
        <w:t>4. If a player chooses to eat the blight, similar</w:t>
      </w:r>
      <w:r w:rsidR="507DCF83">
        <w:rPr/>
        <w:t>ly</w:t>
      </w:r>
      <w:r w:rsidR="000F6C3B">
        <w:rPr/>
        <w:t xml:space="preserve"> take note, and describe the taste as foul.</w:t>
      </w:r>
    </w:p>
    <w:p w:rsidR="00AE0FD6" w:rsidRDefault="00F41AB1" w14:paraId="43AEFA6F" w14:textId="4910D32D">
      <w:r w:rsidR="00F41AB1">
        <w:rPr/>
        <w:t>5. Talking to local animal reveals all of this safely,</w:t>
      </w:r>
      <w:r w:rsidR="007047BE">
        <w:rPr/>
        <w:t xml:space="preserve"> as the local animals have had less safety precautions</w:t>
      </w:r>
      <w:r w:rsidR="6C83FEB3">
        <w:rPr/>
        <w:t>.</w:t>
      </w:r>
    </w:p>
    <w:p w:rsidR="007047BE" w:rsidRDefault="007047BE" w14:paraId="546959A4" w14:textId="569114B2">
      <w:r>
        <w:t xml:space="preserve">6 Burning the blight poses ineffective due to how wet and sticky it is, making it unable to catch fire. </w:t>
      </w:r>
    </w:p>
    <w:p w:rsidR="00B447E6" w:rsidRDefault="000F6C3B" w14:paraId="5F7D9E51" w14:textId="3D29B210">
      <w:r>
        <w:t xml:space="preserve">Upon concluding the investigation, </w:t>
      </w:r>
      <w:r w:rsidR="00F628C9">
        <w:t xml:space="preserve">move onto </w:t>
      </w:r>
      <w:r w:rsidRPr="00F628C9" w:rsidR="00F628C9">
        <w:rPr>
          <w:rStyle w:val="IntenseEmphasis"/>
        </w:rPr>
        <w:t>chapter 3</w:t>
      </w:r>
      <w:r w:rsidRPr="00F628C9" w:rsidR="00B447E6">
        <w:rPr>
          <w:rStyle w:val="IntenseEmphasis"/>
        </w:rPr>
        <w:t>.</w:t>
      </w:r>
    </w:p>
    <w:p w:rsidR="00731FEE" w:rsidRDefault="00731FEE" w14:paraId="7EE40A2C" w14:textId="0D673D1D"/>
    <w:p w:rsidR="00B447E6" w:rsidP="00E44764" w:rsidRDefault="00B447E6" w14:paraId="38DA1B15" w14:textId="6A93317C">
      <w:pPr>
        <w:pStyle w:val="Heading1"/>
      </w:pPr>
      <w:r>
        <w:lastRenderedPageBreak/>
        <w:t xml:space="preserve">Chapter </w:t>
      </w:r>
      <w:r w:rsidR="00A8114A">
        <w:t>3</w:t>
      </w:r>
      <w:r>
        <w:t xml:space="preserve">: </w:t>
      </w:r>
      <w:r w:rsidR="00DA37B1">
        <w:t>The Plan</w:t>
      </w:r>
    </w:p>
    <w:p w:rsidR="00B447E6" w:rsidRDefault="00B447E6" w14:paraId="6DCDF9AB" w14:textId="5112945D">
      <w:proofErr w:type="spellStart"/>
      <w:r w:rsidRPr="03E180EA" w:rsidR="00B447E6">
        <w:rPr>
          <w:b w:val="1"/>
          <w:bCs w:val="1"/>
        </w:rPr>
        <w:t>Anhangá</w:t>
      </w:r>
      <w:proofErr w:type="spellEnd"/>
      <w:r w:rsidR="00B447E6">
        <w:rPr/>
        <w:t xml:space="preserve">, the white </w:t>
      </w:r>
      <w:r w:rsidR="000F59FB">
        <w:rPr/>
        <w:t>deer</w:t>
      </w:r>
      <w:r w:rsidR="434C1087">
        <w:rPr/>
        <w:t>,</w:t>
      </w:r>
      <w:r w:rsidR="000F59FB">
        <w:rPr/>
        <w:t xml:space="preserve"> appears to the players and start</w:t>
      </w:r>
      <w:r w:rsidR="2D770A5A">
        <w:rPr/>
        <w:t>s</w:t>
      </w:r>
      <w:r w:rsidR="000F59FB">
        <w:rPr/>
        <w:t xml:space="preserve"> approaching them.</w:t>
      </w:r>
    </w:p>
    <w:p w:rsidRPr="00600D4C" w:rsidR="009A5ADD" w:rsidRDefault="000F59FB" w14:paraId="0570CBDD" w14:textId="5CF14814">
      <w:pPr>
        <w:rPr>
          <w:b/>
          <w:bCs/>
        </w:rPr>
      </w:pPr>
      <w:r>
        <w:t xml:space="preserve">Show </w:t>
      </w:r>
      <w:r w:rsidRPr="000F59FB">
        <w:rPr>
          <w:b/>
          <w:bCs/>
        </w:rPr>
        <w:t>Handout 3</w:t>
      </w:r>
      <w:r w:rsidR="008465A4">
        <w:rPr>
          <w:b/>
          <w:bCs/>
        </w:rPr>
        <w:t xml:space="preserve">, </w:t>
      </w:r>
      <w:r w:rsidR="008465A4">
        <w:t xml:space="preserve">and ask the </w:t>
      </w:r>
      <w:r w:rsidRPr="008465A4" w:rsidR="008465A4">
        <w:rPr>
          <w:b/>
          <w:bCs/>
        </w:rPr>
        <w:t>Uirapuru</w:t>
      </w:r>
      <w:r w:rsidR="008465A4">
        <w:t xml:space="preserve"> players if they know about this character. Allow them to draw their knowledge cards and ask them to tell the group about </w:t>
      </w:r>
      <w:r w:rsidRPr="008465A4" w:rsidR="008465A4">
        <w:rPr>
          <w:b/>
          <w:bCs/>
        </w:rPr>
        <w:t>Anhangá</w:t>
      </w:r>
      <w:r w:rsidR="008465A4">
        <w:rPr>
          <w:b/>
          <w:bCs/>
        </w:rPr>
        <w:t>.</w:t>
      </w:r>
    </w:p>
    <w:p w:rsidR="009A5ADD" w:rsidRDefault="009A5ADD" w14:paraId="20706542" w14:textId="25C1589A">
      <w:pPr>
        <w:rPr>
          <w:b/>
          <w:bCs/>
        </w:rPr>
      </w:pPr>
      <w:r>
        <w:rPr>
          <w:noProof/>
        </w:rPr>
        <w:drawing>
          <wp:inline distT="0" distB="0" distL="0" distR="0" wp14:anchorId="032260EE" wp14:editId="24BA9A62">
            <wp:extent cx="3743325" cy="3638550"/>
            <wp:effectExtent l="0" t="0" r="9525" b="0"/>
            <wp:docPr id="5" name="Picture 5" descr="Ame o Brasil: Festa do Anhangá, no vale do Anhagaba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 o Brasil: Festa do Anhangá, no vale do Anhagabaú"/>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123" r="19565" b="13549"/>
                    <a:stretch/>
                  </pic:blipFill>
                  <pic:spPr bwMode="auto">
                    <a:xfrm>
                      <a:off x="0" y="0"/>
                      <a:ext cx="3743325" cy="3638550"/>
                    </a:xfrm>
                    <a:prstGeom prst="rect">
                      <a:avLst/>
                    </a:prstGeom>
                    <a:noFill/>
                    <a:ln>
                      <a:noFill/>
                    </a:ln>
                    <a:extLst>
                      <a:ext uri="{53640926-AAD7-44D8-BBD7-CCE9431645EC}">
                        <a14:shadowObscured xmlns:a14="http://schemas.microsoft.com/office/drawing/2010/main"/>
                      </a:ext>
                    </a:extLst>
                  </pic:spPr>
                </pic:pic>
              </a:graphicData>
            </a:graphic>
          </wp:inline>
        </w:drawing>
      </w:r>
    </w:p>
    <w:p w:rsidR="008465A4" w:rsidRDefault="00731FEE" w14:paraId="474B4D71" w14:textId="123BAE66">
      <w:r w:rsidRPr="008465A4">
        <w:rPr>
          <w:b/>
          <w:bCs/>
        </w:rPr>
        <w:t>Anhangá</w:t>
      </w:r>
      <w:r>
        <w:rPr>
          <w:b/>
          <w:bCs/>
        </w:rPr>
        <w:t xml:space="preserve"> </w:t>
      </w:r>
      <w:r w:rsidRPr="00731FEE">
        <w:t>introduces</w:t>
      </w:r>
      <w:r>
        <w:rPr>
          <w:b/>
          <w:bCs/>
        </w:rPr>
        <w:t xml:space="preserve"> </w:t>
      </w:r>
      <w:r>
        <w:t xml:space="preserve">themselves and tells the players a little about the bight. </w:t>
      </w:r>
      <w:r w:rsidR="002736DD">
        <w:t xml:space="preserve">(The white deer is a character useful to help guide players if they are shy with making suggestions. Use them to prompt characters into sharing information) </w:t>
      </w:r>
    </w:p>
    <w:p w:rsidRPr="00731FEE" w:rsidR="00731FEE" w:rsidP="03E180EA" w:rsidRDefault="00731FEE" w14:paraId="25188D73" w14:textId="2DBAF9DB">
      <w:pPr>
        <w:ind w:firstLine="720"/>
        <w:rPr>
          <w:i w:val="1"/>
          <w:iCs w:val="1"/>
        </w:rPr>
      </w:pPr>
      <w:r w:rsidRPr="03E180EA" w:rsidR="00731FEE">
        <w:rPr>
          <w:i w:val="1"/>
          <w:iCs w:val="1"/>
        </w:rPr>
        <w:t xml:space="preserve">I am </w:t>
      </w:r>
      <w:r w:rsidRPr="03E180EA" w:rsidR="00731FEE">
        <w:rPr>
          <w:b w:val="1"/>
          <w:bCs w:val="1"/>
          <w:i w:val="1"/>
          <w:iCs w:val="1"/>
        </w:rPr>
        <w:t xml:space="preserve">Anhangá, </w:t>
      </w:r>
      <w:r w:rsidRPr="03E180EA" w:rsidR="00731FEE">
        <w:rPr>
          <w:i w:val="1"/>
          <w:iCs w:val="1"/>
        </w:rPr>
        <w:t>a defender of the forest</w:t>
      </w:r>
      <w:r w:rsidRPr="03E180EA" w:rsidR="3359E578">
        <w:rPr>
          <w:i w:val="1"/>
          <w:iCs w:val="1"/>
        </w:rPr>
        <w:t>.</w:t>
      </w:r>
    </w:p>
    <w:p w:rsidR="00731FEE" w:rsidP="00FE3765" w:rsidRDefault="00731FEE" w14:paraId="7BE9A71D" w14:textId="6FF52119">
      <w:pPr>
        <w:ind w:left="720"/>
        <w:rPr>
          <w:i/>
          <w:iCs/>
        </w:rPr>
      </w:pPr>
      <w:r w:rsidRPr="002736DD">
        <w:rPr>
          <w:i/>
          <w:iCs/>
        </w:rPr>
        <w:t xml:space="preserve">He tells the players that the blight can spread, but that it could be treated through a </w:t>
      </w:r>
      <w:r w:rsidRPr="002736DD" w:rsidR="002736DD">
        <w:rPr>
          <w:i/>
          <w:iCs/>
        </w:rPr>
        <w:t xml:space="preserve">medicine. </w:t>
      </w:r>
      <w:r w:rsidR="002736DD">
        <w:rPr>
          <w:i/>
          <w:iCs/>
        </w:rPr>
        <w:t>He then tells them that Cuca</w:t>
      </w:r>
      <w:r w:rsidR="00FE3765">
        <w:rPr>
          <w:i/>
          <w:iCs/>
        </w:rPr>
        <w:t>, who is visiting nearby</w:t>
      </w:r>
      <w:r w:rsidR="002736DD">
        <w:rPr>
          <w:i/>
          <w:iCs/>
        </w:rPr>
        <w:t xml:space="preserve"> may be able to help with this.</w:t>
      </w:r>
      <w:r w:rsidR="00FE3765">
        <w:rPr>
          <w:i/>
          <w:iCs/>
        </w:rPr>
        <w:t xml:space="preserve"> </w:t>
      </w:r>
    </w:p>
    <w:p w:rsidRPr="00FE3765" w:rsidR="00FE3765" w:rsidRDefault="00FE3765" w14:paraId="6C1BD11C" w14:textId="3F4FA613">
      <w:r w:rsidRPr="00FE3765">
        <w:t xml:space="preserve">If the </w:t>
      </w:r>
      <w:r w:rsidRPr="00FE3765">
        <w:rPr>
          <w:b/>
          <w:bCs/>
        </w:rPr>
        <w:t xml:space="preserve">Saci </w:t>
      </w:r>
      <w:r w:rsidRPr="00FE3765">
        <w:t xml:space="preserve">player does not </w:t>
      </w:r>
      <w:r>
        <w:t xml:space="preserve">tell </w:t>
      </w:r>
      <w:r w:rsidRPr="008465A4">
        <w:rPr>
          <w:b/>
          <w:bCs/>
        </w:rPr>
        <w:t>Anhangá</w:t>
      </w:r>
      <w:r>
        <w:rPr>
          <w:b/>
          <w:bCs/>
        </w:rPr>
        <w:t xml:space="preserve"> </w:t>
      </w:r>
      <w:r>
        <w:t xml:space="preserve">about his medicine skills, prompt them. Ask Saci to draw </w:t>
      </w:r>
      <w:r w:rsidR="00DA37B1">
        <w:t>their</w:t>
      </w:r>
      <w:r>
        <w:t xml:space="preserve"> </w:t>
      </w:r>
      <w:r w:rsidRPr="00DA37B1" w:rsidR="00DA37B1">
        <w:rPr>
          <w:b/>
          <w:bCs/>
        </w:rPr>
        <w:t>knowledge cards</w:t>
      </w:r>
      <w:r w:rsidR="00DA37B1">
        <w:t xml:space="preserve">. </w:t>
      </w:r>
      <w:r w:rsidRPr="008465A4">
        <w:rPr>
          <w:b/>
          <w:bCs/>
        </w:rPr>
        <w:t>Anhangá</w:t>
      </w:r>
      <w:r>
        <w:t xml:space="preserve"> will then ask Saci how they can help making this</w:t>
      </w:r>
      <w:r w:rsidR="00DA37B1">
        <w:t xml:space="preserve"> medicine, and asks </w:t>
      </w:r>
      <w:r w:rsidRPr="00DA37B1" w:rsidR="00DA37B1">
        <w:rPr>
          <w:b/>
          <w:bCs/>
        </w:rPr>
        <w:t>Iara</w:t>
      </w:r>
      <w:r w:rsidR="00DA37B1">
        <w:t xml:space="preserve"> and </w:t>
      </w:r>
      <w:r w:rsidRPr="00DA37B1" w:rsidR="00DA37B1">
        <w:rPr>
          <w:b/>
          <w:bCs/>
        </w:rPr>
        <w:t>Caipora</w:t>
      </w:r>
      <w:r w:rsidR="00DA37B1">
        <w:t xml:space="preserve"> what they know of local ingredients, prompting them to draw their </w:t>
      </w:r>
      <w:r w:rsidRPr="00DA37B1" w:rsidR="00DA37B1">
        <w:rPr>
          <w:b/>
          <w:bCs/>
        </w:rPr>
        <w:t>knowledge cards</w:t>
      </w:r>
      <w:r w:rsidR="00DA37B1">
        <w:t>.</w:t>
      </w:r>
    </w:p>
    <w:p w:rsidR="00FF1B97" w:rsidRDefault="00A8114A" w14:paraId="3AA6B54B" w14:textId="77777777">
      <w:r>
        <w:t xml:space="preserve">Form here use </w:t>
      </w:r>
      <w:r w:rsidRPr="008465A4">
        <w:rPr>
          <w:b/>
          <w:bCs/>
        </w:rPr>
        <w:t>Anhangá</w:t>
      </w:r>
      <w:r>
        <w:rPr>
          <w:b/>
          <w:bCs/>
        </w:rPr>
        <w:t xml:space="preserve"> </w:t>
      </w:r>
      <w:r>
        <w:t>to help facilitate player discussion, as they form a plan to collect ingredients and produce medicine.</w:t>
      </w:r>
    </w:p>
    <w:p w:rsidR="00FF1B97" w:rsidRDefault="00FF1B97" w14:paraId="077901AE" w14:textId="5872AFF6">
      <w:pPr>
        <w:rPr>
          <w:rStyle w:val="IntenseEmphasis"/>
        </w:rPr>
      </w:pPr>
      <w:r w:rsidR="00FF1B97">
        <w:rPr/>
        <w:t xml:space="preserve">The players may seek out </w:t>
      </w:r>
      <w:r w:rsidRPr="03E180EA" w:rsidR="00FF1B97">
        <w:rPr>
          <w:b w:val="1"/>
          <w:bCs w:val="1"/>
        </w:rPr>
        <w:t>Cuca</w:t>
      </w:r>
      <w:r w:rsidR="00FF1B97">
        <w:rPr/>
        <w:t xml:space="preserve"> instead, in this case describe </w:t>
      </w:r>
      <w:proofErr w:type="spellStart"/>
      <w:r w:rsidRPr="03E180EA" w:rsidR="00FF1B97">
        <w:rPr>
          <w:b w:val="1"/>
          <w:bCs w:val="1"/>
        </w:rPr>
        <w:t>Caipora</w:t>
      </w:r>
      <w:r w:rsidRPr="03E180EA" w:rsidR="006F19D3">
        <w:rPr>
          <w:b w:val="1"/>
          <w:bCs w:val="1"/>
        </w:rPr>
        <w:t>’s</w:t>
      </w:r>
      <w:proofErr w:type="spellEnd"/>
      <w:r w:rsidRPr="03E180EA" w:rsidR="006F19D3">
        <w:rPr>
          <w:b w:val="1"/>
          <w:bCs w:val="1"/>
        </w:rPr>
        <w:t xml:space="preserve"> </w:t>
      </w:r>
      <w:r w:rsidR="006F19D3">
        <w:rPr/>
        <w:t>crocodile friends</w:t>
      </w:r>
      <w:r w:rsidR="00FF1B97">
        <w:rPr/>
        <w:t xml:space="preserve"> leading them to a cave and temporarily move onto </w:t>
      </w:r>
      <w:r w:rsidRPr="03E180EA" w:rsidR="00FF1B97">
        <w:rPr>
          <w:rStyle w:val="IntenseEmphasis"/>
        </w:rPr>
        <w:t>chapter 4.</w:t>
      </w:r>
      <w:r w:rsidRPr="03E180EA" w:rsidR="18B332B5">
        <w:rPr>
          <w:rStyle w:val="IntenseEmphasis"/>
        </w:rPr>
        <w:t>1</w:t>
      </w:r>
      <w:r w:rsidRPr="03E180EA" w:rsidR="00FF1B97">
        <w:rPr>
          <w:rStyle w:val="IntenseEmphasis"/>
        </w:rPr>
        <w:t>.</w:t>
      </w:r>
      <w:r w:rsidR="00FF1B97">
        <w:rPr/>
        <w:t xml:space="preserve"> (Iara may wish to use their far sight to investigate this, where you can </w:t>
      </w:r>
      <w:r w:rsidR="001A0FF9">
        <w:rPr/>
        <w:t>describe</w:t>
      </w:r>
      <w:r w:rsidR="00FF1B97">
        <w:rPr/>
        <w:t xml:space="preserve"> Cuca being in </w:t>
      </w:r>
      <w:r w:rsidR="001A0FF9">
        <w:rPr/>
        <w:t>the</w:t>
      </w:r>
      <w:r w:rsidR="00FF1B97">
        <w:rPr/>
        <w:t xml:space="preserve"> cave</w:t>
      </w:r>
      <w:r w:rsidR="001A0FF9">
        <w:rPr/>
        <w:t>, laughing to herself</w:t>
      </w:r>
      <w:r w:rsidR="00FF1B97">
        <w:rPr/>
        <w:t>)</w:t>
      </w:r>
      <w:r w:rsidR="00793195">
        <w:rPr/>
        <w:t xml:space="preserve"> else move onto </w:t>
      </w:r>
      <w:r w:rsidRPr="03E180EA" w:rsidR="00793195">
        <w:rPr>
          <w:rStyle w:val="IntenseEmphasis"/>
        </w:rPr>
        <w:t>chapter 4.</w:t>
      </w:r>
    </w:p>
    <w:p w:rsidRPr="00A8114A" w:rsidR="008C4EA8" w:rsidRDefault="008C4EA8" w14:paraId="4CA03B49" w14:textId="77777777"/>
    <w:p w:rsidR="00A8114A" w:rsidP="00E44764" w:rsidRDefault="00A8114A" w14:paraId="52FC8A6D" w14:textId="70481307">
      <w:pPr>
        <w:pStyle w:val="Heading1"/>
      </w:pPr>
      <w:r>
        <w:lastRenderedPageBreak/>
        <w:t>Chapter 4: The Medicine</w:t>
      </w:r>
    </w:p>
    <w:p w:rsidR="000508AF" w:rsidP="00A8114A" w:rsidRDefault="00A8114A" w14:paraId="2026EE02" w14:textId="3005C8BB">
      <w:r w:rsidR="00A8114A">
        <w:rPr/>
        <w:t xml:space="preserve">Each </w:t>
      </w:r>
      <w:r w:rsidR="000508AF">
        <w:rPr/>
        <w:t xml:space="preserve">ingredient requires a certain character and location to collect them. Run each ingredient similar to chapter 1, where creative solutions are encouraged. </w:t>
      </w:r>
      <w:r w:rsidR="001168B2">
        <w:rPr/>
        <w:t xml:space="preserve">The order of the first 3 steps </w:t>
      </w:r>
      <w:r w:rsidR="7DE91F5C">
        <w:rPr/>
        <w:t>is</w:t>
      </w:r>
      <w:r w:rsidR="001168B2">
        <w:rPr/>
        <w:t xml:space="preserve"> </w:t>
      </w:r>
      <w:r w:rsidR="00AE6A50">
        <w:rPr/>
        <w:t>flexible</w:t>
      </w:r>
      <w:r w:rsidR="001168B2">
        <w:rPr/>
        <w:t>.</w:t>
      </w:r>
    </w:p>
    <w:p w:rsidR="00A8114A" w:rsidP="001168B2" w:rsidRDefault="001168B2" w14:paraId="180EF911" w14:textId="30BF3CE9">
      <w:pPr>
        <w:pStyle w:val="Heading3"/>
      </w:pPr>
      <w:r>
        <w:t xml:space="preserve">Ingredient 1: Blue flower </w:t>
      </w:r>
    </w:p>
    <w:p w:rsidR="001168B2" w:rsidP="00A8114A" w:rsidRDefault="001168B2" w14:paraId="69559F6F" w14:textId="191515D1">
      <w:r>
        <w:t xml:space="preserve">There are 3 versions of the blue flower, with the </w:t>
      </w:r>
      <w:r w:rsidRPr="00F923DE">
        <w:rPr>
          <w:b/>
          <w:bCs/>
        </w:rPr>
        <w:t>Saci</w:t>
      </w:r>
      <w:r>
        <w:t xml:space="preserve"> player only describing one. They each pose different challenges.</w:t>
      </w:r>
      <w:r w:rsidR="00AE6A50">
        <w:t xml:space="preserve"> Players may wish to collect them all for safety, if they are uncertain of which is correct.</w:t>
      </w:r>
    </w:p>
    <w:p w:rsidR="001168B2" w:rsidP="00850E5E" w:rsidRDefault="001168B2" w14:paraId="375241CE" w14:textId="067A4B75">
      <w:pPr>
        <w:pStyle w:val="Heading3"/>
      </w:pPr>
      <w:r>
        <w:t xml:space="preserve">Blue Lily (Iara – A flower with many petals)  </w:t>
      </w:r>
    </w:p>
    <w:p w:rsidR="00D52977" w:rsidRDefault="001168B2" w14:paraId="00C0A119" w14:textId="1EEB2C68">
      <w:r w:rsidRPr="00F923DE">
        <w:rPr>
          <w:b/>
          <w:bCs/>
        </w:rPr>
        <w:t>Iara</w:t>
      </w:r>
      <w:r>
        <w:t xml:space="preserve"> can lead the party to the river they crossed already, </w:t>
      </w:r>
      <w:r w:rsidR="00AE6A50">
        <w:t>where they find a blue lily growing on the river. However, crocodiles are very visible in the water, who hiss if anyone gets too close.</w:t>
      </w:r>
    </w:p>
    <w:p w:rsidR="00AE6A50" w:rsidRDefault="00AE6A50" w14:paraId="3F13469B" w14:textId="4F061D2C">
      <w:r>
        <w:t xml:space="preserve">Some solutions would be having </w:t>
      </w:r>
      <w:r w:rsidRPr="00F923DE">
        <w:rPr>
          <w:b/>
          <w:bCs/>
        </w:rPr>
        <w:t>Caipora</w:t>
      </w:r>
      <w:r>
        <w:t xml:space="preserve"> ask the crocodiles to stop harassing the group and </w:t>
      </w:r>
      <w:r w:rsidRPr="00F923DE">
        <w:rPr>
          <w:b/>
          <w:bCs/>
        </w:rPr>
        <w:t>Iara</w:t>
      </w:r>
      <w:r>
        <w:t xml:space="preserve"> gathering the flower at this point.</w:t>
      </w:r>
    </w:p>
    <w:p w:rsidR="004F645C" w:rsidP="00850E5E" w:rsidRDefault="0098640E" w14:paraId="287201CF" w14:textId="7ACFE453">
      <w:pPr>
        <w:pStyle w:val="Heading3"/>
      </w:pPr>
      <w:r>
        <w:t xml:space="preserve"> </w:t>
      </w:r>
      <w:r w:rsidR="00AE6A50">
        <w:t>Blue Flower (</w:t>
      </w:r>
      <w:r w:rsidR="00F923DE">
        <w:t>Caipora and Curupira – A night blooming or day blooming flower</w:t>
      </w:r>
      <w:r w:rsidR="00AE6A50">
        <w:t>)</w:t>
      </w:r>
    </w:p>
    <w:p w:rsidR="00F923DE" w:rsidP="00F923DE" w:rsidRDefault="00F923DE" w14:paraId="14774568" w14:textId="28ADAA66">
      <w:r w:rsidRPr="00F923DE">
        <w:rPr>
          <w:b/>
          <w:bCs/>
        </w:rPr>
        <w:t>Caipora’s</w:t>
      </w:r>
      <w:r>
        <w:t xml:space="preserve"> map or </w:t>
      </w:r>
      <w:r w:rsidRPr="00F923DE">
        <w:rPr>
          <w:b/>
          <w:bCs/>
        </w:rPr>
        <w:t>Curupira’s</w:t>
      </w:r>
      <w:r>
        <w:t xml:space="preserve"> friendly birds lead them back to the far side of the beginning river. The blue flowers can be seen hundreds of meters up, growing in the trees. </w:t>
      </w:r>
      <w:r w:rsidR="00F41AB1">
        <w:t xml:space="preserve">Describe the branches this high up and thin, they cannot support much weight.  </w:t>
      </w:r>
      <w:r>
        <w:t xml:space="preserve">  </w:t>
      </w:r>
    </w:p>
    <w:p w:rsidR="00F923DE" w:rsidP="00F923DE" w:rsidRDefault="00F923DE" w14:paraId="3CEF0D2F" w14:textId="5370752F">
      <w:r>
        <w:t xml:space="preserve">Some Solutions would be for </w:t>
      </w:r>
      <w:r w:rsidRPr="00F923DE">
        <w:rPr>
          <w:b/>
          <w:bCs/>
        </w:rPr>
        <w:t>Saci</w:t>
      </w:r>
      <w:r>
        <w:t xml:space="preserve"> to teleport up and collect the flowers.</w:t>
      </w:r>
    </w:p>
    <w:p w:rsidR="00F923DE" w:rsidP="00850E5E" w:rsidRDefault="00F923DE" w14:paraId="1C4C5FC6" w14:textId="23394836">
      <w:pPr>
        <w:pStyle w:val="Heading3"/>
      </w:pPr>
      <w:r>
        <w:t>Ingredient 2: Water Weeds.</w:t>
      </w:r>
    </w:p>
    <w:p w:rsidR="00F923DE" w:rsidP="00F923DE" w:rsidRDefault="00F923DE" w14:paraId="6793FEC8" w14:textId="36EE5E0A">
      <w:r w:rsidRPr="03E180EA" w:rsidR="00F923DE">
        <w:rPr>
          <w:b w:val="1"/>
          <w:bCs w:val="1"/>
        </w:rPr>
        <w:t>Iara</w:t>
      </w:r>
      <w:r w:rsidR="00F923DE">
        <w:rPr/>
        <w:t xml:space="preserve"> has to choose which of the water weeds they know about to collect from the river. The correct answer is always the green one (Long and Flowing), which </w:t>
      </w:r>
      <w:r w:rsidRPr="03E180EA" w:rsidR="00F923DE">
        <w:rPr>
          <w:b w:val="1"/>
          <w:bCs w:val="1"/>
        </w:rPr>
        <w:t>Saci</w:t>
      </w:r>
      <w:r w:rsidR="00F923DE">
        <w:rPr/>
        <w:t xml:space="preserve"> describers</w:t>
      </w:r>
      <w:r w:rsidR="11F0C82E">
        <w:rPr/>
        <w:t>.</w:t>
      </w:r>
      <w:r w:rsidR="00F923DE">
        <w:rPr/>
        <w:t xml:space="preserve"> </w:t>
      </w:r>
    </w:p>
    <w:p w:rsidR="00F923DE" w:rsidP="00F923DE" w:rsidRDefault="00F923DE" w14:paraId="6CADDCB5" w14:textId="0F2B9D7E">
      <w:pPr>
        <w:pStyle w:val="Heading3"/>
      </w:pPr>
      <w:r>
        <w:t>Ingredient 3: Mushroom</w:t>
      </w:r>
    </w:p>
    <w:p w:rsidRPr="00F41AB1" w:rsidR="00F41AB1" w:rsidP="00F923DE" w:rsidRDefault="00F923DE" w14:paraId="212EF1C5" w14:textId="72BD405A">
      <w:r w:rsidRPr="00FF1B97">
        <w:rPr>
          <w:b/>
          <w:bCs/>
        </w:rPr>
        <w:t>Caipora</w:t>
      </w:r>
      <w:r>
        <w:t xml:space="preserve"> </w:t>
      </w:r>
      <w:r w:rsidR="00FF1B97">
        <w:t>leads the group to a cave, where local peccary smells a mushroom.</w:t>
      </w:r>
      <w:r w:rsidR="00F41AB1">
        <w:t xml:space="preserve"> Describe the area as rocky and the cave as very dark. </w:t>
      </w:r>
      <w:r w:rsidRPr="00F923DE" w:rsidR="00F41AB1">
        <w:rPr>
          <w:b/>
          <w:bCs/>
        </w:rPr>
        <w:t>Curupira</w:t>
      </w:r>
      <w:r w:rsidR="00F41AB1">
        <w:rPr>
          <w:b/>
          <w:bCs/>
        </w:rPr>
        <w:t xml:space="preserve"> </w:t>
      </w:r>
      <w:r w:rsidR="00F41AB1">
        <w:t>may wish to light the way with their fire.</w:t>
      </w:r>
    </w:p>
    <w:p w:rsidR="00F923DE" w:rsidP="00F923DE" w:rsidRDefault="00FF1B97" w14:paraId="1745B089" w14:textId="4C94638C">
      <w:r>
        <w:t>The mushroom is found not far into the cave.</w:t>
      </w:r>
      <w:r w:rsidR="00170C3E">
        <w:t xml:space="preserve"> </w:t>
      </w:r>
    </w:p>
    <w:p w:rsidRPr="00F923DE" w:rsidR="00FF1B97" w:rsidP="00F923DE" w:rsidRDefault="00FF1B97" w14:paraId="3E3BE2D3" w14:textId="48B64652">
      <w:r w:rsidR="00FF1B97">
        <w:rPr/>
        <w:t xml:space="preserve">Once the players collect the mushroom, describe a voice coming from further into the cave, beckoning them further into the cave. If the players wish to investigate, temporally move onto </w:t>
      </w:r>
      <w:r w:rsidRPr="03E180EA" w:rsidR="00FF1B97">
        <w:rPr>
          <w:rStyle w:val="IntenseEmphasis"/>
        </w:rPr>
        <w:t>chapter 4.</w:t>
      </w:r>
      <w:r w:rsidRPr="03E180EA" w:rsidR="39C4231B">
        <w:rPr>
          <w:rStyle w:val="IntenseEmphasis"/>
        </w:rPr>
        <w:t>1</w:t>
      </w:r>
      <w:r w:rsidRPr="03E180EA" w:rsidR="00FF1B97">
        <w:rPr>
          <w:rStyle w:val="IntenseEmphasis"/>
        </w:rPr>
        <w:t>.</w:t>
      </w:r>
    </w:p>
    <w:p w:rsidR="00FF1B97" w:rsidP="00FF1B97" w:rsidRDefault="00FF1B97" w14:paraId="0BE0D5E5" w14:textId="34BD9768">
      <w:pPr>
        <w:pStyle w:val="Heading3"/>
      </w:pPr>
      <w:r>
        <w:t>Ingredient 4: Container</w:t>
      </w:r>
    </w:p>
    <w:p w:rsidR="00F923DE" w:rsidP="00F923DE" w:rsidRDefault="00FF1B97" w14:paraId="474F7755" w14:textId="06D943F1">
      <w:r w:rsidR="00FF1B97">
        <w:rPr/>
        <w:t>The player must find or build a container to make the medicine in.</w:t>
      </w:r>
      <w:r w:rsidR="71433AC6">
        <w:rPr/>
        <w:t xml:space="preserve"> </w:t>
      </w:r>
    </w:p>
    <w:p w:rsidR="00F923DE" w:rsidP="00F923DE" w:rsidRDefault="00FF1B97" w14:paraId="60DB4631" w14:textId="39AC5FAB">
      <w:r w:rsidR="71433AC6">
        <w:rPr/>
        <w:t>An e</w:t>
      </w:r>
      <w:r w:rsidR="00FF1B97">
        <w:rPr/>
        <w:t xml:space="preserve">xample solution would be using </w:t>
      </w:r>
      <w:proofErr w:type="spellStart"/>
      <w:r w:rsidR="00FF1B97">
        <w:rPr/>
        <w:t>Curupira’s</w:t>
      </w:r>
      <w:proofErr w:type="spellEnd"/>
      <w:r w:rsidR="00FF1B97">
        <w:rPr/>
        <w:t xml:space="preserve"> found helmet or </w:t>
      </w:r>
      <w:proofErr w:type="spellStart"/>
      <w:r w:rsidR="00FF1B97">
        <w:rPr/>
        <w:t>Caipora</w:t>
      </w:r>
      <w:proofErr w:type="spellEnd"/>
      <w:r w:rsidR="00FF1B97">
        <w:rPr/>
        <w:t xml:space="preserve"> digging a hole</w:t>
      </w:r>
      <w:r w:rsidR="3803B813">
        <w:rPr/>
        <w:t xml:space="preserve"> in the ground</w:t>
      </w:r>
      <w:r w:rsidR="00FF1B97">
        <w:rPr/>
        <w:t xml:space="preserve"> with magic.</w:t>
      </w:r>
    </w:p>
    <w:p w:rsidR="00FF1B97" w:rsidP="00FF1B97" w:rsidRDefault="00FF1B97" w14:paraId="41835709" w14:textId="1751C2BE">
      <w:pPr>
        <w:pStyle w:val="Heading3"/>
      </w:pPr>
      <w:r>
        <w:t>Ingredient 5: Boiling water</w:t>
      </w:r>
    </w:p>
    <w:p w:rsidR="00FF1B97" w:rsidP="00F923DE" w:rsidRDefault="00B836C5" w14:paraId="2F8FFA55" w14:textId="3C88CB23">
      <w:r w:rsidR="00B836C5">
        <w:rPr/>
        <w:t>Completing the medicine require</w:t>
      </w:r>
      <w:r w:rsidR="139EB59D">
        <w:rPr/>
        <w:t>s</w:t>
      </w:r>
      <w:r w:rsidR="00B836C5">
        <w:rPr/>
        <w:t xml:space="preserve"> boiling water, which Curupira can produce easily with some fire. </w:t>
      </w:r>
    </w:p>
    <w:p w:rsidR="006833A0" w:rsidP="00F923DE" w:rsidRDefault="006833A0" w14:paraId="49836D26" w14:textId="65F7F350">
      <w:r w:rsidR="006833A0">
        <w:rPr/>
        <w:t xml:space="preserve">Once the medicine </w:t>
      </w:r>
      <w:r w:rsidR="7A67005E">
        <w:rPr/>
        <w:t xml:space="preserve">has been prepared, </w:t>
      </w:r>
      <w:r w:rsidR="006833A0">
        <w:rPr/>
        <w:t xml:space="preserve">move onto </w:t>
      </w:r>
      <w:r w:rsidRPr="03E180EA" w:rsidR="006833A0">
        <w:rPr>
          <w:rStyle w:val="IntenseEmphasis"/>
        </w:rPr>
        <w:t>chapter 5</w:t>
      </w:r>
      <w:r w:rsidR="006833A0">
        <w:rPr/>
        <w:t>.</w:t>
      </w:r>
    </w:p>
    <w:p w:rsidR="00C1014D" w:rsidP="00F923DE" w:rsidRDefault="00C1014D" w14:paraId="67880367" w14:textId="67F76636"/>
    <w:p w:rsidR="00C1014D" w:rsidP="00F923DE" w:rsidRDefault="00C1014D" w14:paraId="19191B68" w14:textId="733D2CEF"/>
    <w:p w:rsidR="00C1014D" w:rsidP="00F923DE" w:rsidRDefault="00C1014D" w14:paraId="0CF1C9F5" w14:textId="32DD7CAB"/>
    <w:p w:rsidR="00143D77" w:rsidP="00F923DE" w:rsidRDefault="00143D77" w14:paraId="06199F92" w14:textId="77777777"/>
    <w:p w:rsidR="006833A0" w:rsidP="00E44764" w:rsidRDefault="006833A0" w14:paraId="4FEA75A4" w14:textId="401AF684">
      <w:pPr>
        <w:pStyle w:val="Heading1"/>
      </w:pPr>
      <w:r w:rsidR="006833A0">
        <w:rPr/>
        <w:t>Chapter 4.</w:t>
      </w:r>
      <w:r w:rsidR="55DFEC34">
        <w:rPr/>
        <w:t>1</w:t>
      </w:r>
      <w:r w:rsidR="006833A0">
        <w:rPr/>
        <w:t>: Cuca</w:t>
      </w:r>
    </w:p>
    <w:p w:rsidR="006833A0" w:rsidP="006833A0" w:rsidRDefault="006833A0" w14:paraId="298D2A77" w14:textId="7DD20C29">
      <w:r w:rsidR="006833A0">
        <w:rPr/>
        <w:t xml:space="preserve">The characters come face to face with </w:t>
      </w:r>
      <w:r w:rsidRPr="03E180EA" w:rsidR="006833A0">
        <w:rPr>
          <w:b w:val="1"/>
          <w:bCs w:val="1"/>
        </w:rPr>
        <w:t>Cuca</w:t>
      </w:r>
      <w:r w:rsidR="006833A0">
        <w:rPr/>
        <w:t xml:space="preserve">, who looks to be making a potion. Show </w:t>
      </w:r>
      <w:r w:rsidRPr="03E180EA" w:rsidR="006833A0">
        <w:rPr>
          <w:b w:val="1"/>
          <w:bCs w:val="1"/>
        </w:rPr>
        <w:t>handout 4</w:t>
      </w:r>
      <w:r w:rsidRPr="03E180EA" w:rsidR="006833A0">
        <w:rPr>
          <w:b w:val="1"/>
          <w:bCs w:val="1"/>
        </w:rPr>
        <w:t xml:space="preserve"> </w:t>
      </w:r>
      <w:r w:rsidR="006833A0">
        <w:rPr/>
        <w:t xml:space="preserve">and ask </w:t>
      </w:r>
      <w:r w:rsidRPr="03E180EA" w:rsidR="006833A0">
        <w:rPr>
          <w:b w:val="1"/>
          <w:bCs w:val="1"/>
        </w:rPr>
        <w:t>Uirapuru</w:t>
      </w:r>
      <w:r w:rsidR="006833A0">
        <w:rPr/>
        <w:t xml:space="preserve"> to describe </w:t>
      </w:r>
      <w:r w:rsidRPr="03E180EA" w:rsidR="006833A0">
        <w:rPr>
          <w:b w:val="1"/>
          <w:bCs w:val="1"/>
        </w:rPr>
        <w:t>Cuca</w:t>
      </w:r>
      <w:r w:rsidR="006833A0">
        <w:rPr/>
        <w:t xml:space="preserve">.   </w:t>
      </w:r>
    </w:p>
    <w:p w:rsidR="00C1014D" w:rsidP="00CF3CBE" w:rsidRDefault="00C1014D" w14:paraId="6D691855" w14:textId="549ECB82">
      <w:pPr>
        <w:jc w:val="center"/>
      </w:pPr>
      <w:r w:rsidR="00C1014D">
        <w:drawing>
          <wp:inline wp14:editId="71B57050" wp14:anchorId="492CBECF">
            <wp:extent cx="3541248" cy="2457450"/>
            <wp:effectExtent l="0" t="0" r="2540" b="0"/>
            <wp:docPr id="6" name="Picture 6" title=""/>
            <wp:cNvGraphicFramePr>
              <a:graphicFrameLocks noChangeAspect="1"/>
            </wp:cNvGraphicFramePr>
            <a:graphic>
              <a:graphicData uri="http://schemas.openxmlformats.org/drawingml/2006/picture">
                <pic:pic>
                  <pic:nvPicPr>
                    <pic:cNvPr id="0" name="Picture 6"/>
                    <pic:cNvPicPr/>
                  </pic:nvPicPr>
                  <pic:blipFill>
                    <a:blip r:embed="R405d2f87351b48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41248" cy="2457450"/>
                    </a:xfrm>
                    <a:prstGeom prst="rect">
                      <a:avLst/>
                    </a:prstGeom>
                  </pic:spPr>
                </pic:pic>
              </a:graphicData>
            </a:graphic>
          </wp:inline>
        </w:drawing>
      </w:r>
    </w:p>
    <w:p w:rsidR="006833A0" w:rsidP="006833A0" w:rsidRDefault="006833A0" w14:paraId="5F785395" w14:textId="34B09507">
      <w:r w:rsidR="006833A0">
        <w:rPr/>
        <w:t xml:space="preserve">Cuca tells the player that she is preparing a vaccine for the blight, but needs one last </w:t>
      </w:r>
      <w:r w:rsidR="009F5D3C">
        <w:rPr/>
        <w:t>ingredient to finish it. (if player</w:t>
      </w:r>
      <w:r w:rsidR="00966D4D">
        <w:rPr/>
        <w:t>s</w:t>
      </w:r>
      <w:r w:rsidR="009F5D3C">
        <w:rPr/>
        <w:t xml:space="preserve"> are suspicious of the medicine, the Saci </w:t>
      </w:r>
      <w:r w:rsidR="61BFD861">
        <w:rPr/>
        <w:t xml:space="preserve">character </w:t>
      </w:r>
      <w:r w:rsidR="009F5D3C">
        <w:rPr/>
        <w:t>can be told that the medicine looks safe and effective)</w:t>
      </w:r>
      <w:r w:rsidR="305ACDF2">
        <w:rPr/>
        <w:t>.</w:t>
      </w:r>
    </w:p>
    <w:p w:rsidR="009F5D3C" w:rsidP="006833A0" w:rsidRDefault="009F5D3C" w14:paraId="452F5915" w14:textId="1BF85974">
      <w:r>
        <w:t xml:space="preserve">Cuca asks the characters to collect a </w:t>
      </w:r>
      <w:r w:rsidRPr="009F5D3C">
        <w:rPr>
          <w:b/>
          <w:bCs/>
        </w:rPr>
        <w:t>Muiraquitã</w:t>
      </w:r>
      <w:r>
        <w:rPr>
          <w:b/>
          <w:bCs/>
        </w:rPr>
        <w:t xml:space="preserve">, </w:t>
      </w:r>
      <w:r>
        <w:t>that is buried on a nearby island. She is evasive as to why she cannot do it herself</w:t>
      </w:r>
      <w:r w:rsidR="00966D4D">
        <w:t>, as well as why she needs it</w:t>
      </w:r>
      <w:r>
        <w:t>.</w:t>
      </w:r>
    </w:p>
    <w:p w:rsidR="009F5D3C" w:rsidP="00850E5E" w:rsidRDefault="009F5D3C" w14:paraId="13CFDEF0" w14:textId="1E8B3533">
      <w:pPr>
        <w:pStyle w:val="Heading3"/>
      </w:pPr>
      <w:r>
        <w:t xml:space="preserve">Collecting the </w:t>
      </w:r>
      <w:r w:rsidRPr="009F5D3C">
        <w:t>Muiraquitã</w:t>
      </w:r>
    </w:p>
    <w:p w:rsidRPr="008D2C06" w:rsidR="008D2C06" w:rsidP="008D2C06" w:rsidRDefault="008D2C06" w14:paraId="5D84975A" w14:textId="059E9D63">
      <w:r w:rsidR="008D2C06">
        <w:rPr/>
        <w:t xml:space="preserve">Collecting the </w:t>
      </w:r>
      <w:r w:rsidRPr="03E180EA" w:rsidR="008D2C06">
        <w:rPr>
          <w:b w:val="1"/>
          <w:bCs w:val="1"/>
        </w:rPr>
        <w:t>Muiraquitã</w:t>
      </w:r>
      <w:r w:rsidRPr="03E180EA" w:rsidR="008D2C06">
        <w:rPr>
          <w:b w:val="1"/>
          <w:bCs w:val="1"/>
        </w:rPr>
        <w:t xml:space="preserve"> </w:t>
      </w:r>
      <w:r w:rsidR="008D2C06">
        <w:rPr/>
        <w:t xml:space="preserve">is a simple endeavour. The characters know where to find the island, getting to the island is a repeat of chapter 1, and digging for the </w:t>
      </w:r>
      <w:proofErr w:type="spellStart"/>
      <w:r w:rsidRPr="03E180EA" w:rsidR="008D2C06">
        <w:rPr>
          <w:b w:val="1"/>
          <w:bCs w:val="1"/>
        </w:rPr>
        <w:t>Muiraquitã</w:t>
      </w:r>
      <w:proofErr w:type="spellEnd"/>
      <w:r w:rsidRPr="03E180EA" w:rsidR="008D2C06">
        <w:rPr>
          <w:b w:val="1"/>
          <w:bCs w:val="1"/>
        </w:rPr>
        <w:t xml:space="preserve"> </w:t>
      </w:r>
      <w:r w:rsidR="008D2C06">
        <w:rPr/>
        <w:t xml:space="preserve">require either </w:t>
      </w:r>
      <w:proofErr w:type="spellStart"/>
      <w:r w:rsidR="008D2C06">
        <w:rPr/>
        <w:t>Caipora</w:t>
      </w:r>
      <w:proofErr w:type="spellEnd"/>
      <w:r w:rsidR="008D2C06">
        <w:rPr/>
        <w:t xml:space="preserve"> to use magic or </w:t>
      </w:r>
      <w:r w:rsidR="240DEDFC">
        <w:rPr/>
        <w:t xml:space="preserve">the </w:t>
      </w:r>
      <w:r w:rsidR="008D2C06">
        <w:rPr/>
        <w:t>characters to dig manually</w:t>
      </w:r>
      <w:r w:rsidR="53C1DC04">
        <w:rPr/>
        <w:t>, e.g. with a helmet</w:t>
      </w:r>
      <w:r w:rsidR="008D2C06">
        <w:rPr/>
        <w:t>.</w:t>
      </w:r>
    </w:p>
    <w:p w:rsidR="008D2C06" w:rsidP="00850E5E" w:rsidRDefault="008D2C06" w14:paraId="45C97691" w14:textId="72F9FC4F">
      <w:pPr>
        <w:pStyle w:val="Heading3"/>
      </w:pPr>
      <w:r>
        <w:t>Return to Cuca</w:t>
      </w:r>
    </w:p>
    <w:p w:rsidR="008D2C06" w:rsidP="008D2C06" w:rsidRDefault="008D2C06" w14:paraId="7B51588F" w14:textId="5D2DBCA7">
      <w:r>
        <w:t xml:space="preserve">Upon giving the </w:t>
      </w:r>
      <w:r w:rsidRPr="009F5D3C">
        <w:rPr>
          <w:b/>
          <w:bCs/>
        </w:rPr>
        <w:t>Muiraquitã</w:t>
      </w:r>
      <w:r>
        <w:rPr>
          <w:b/>
          <w:bCs/>
        </w:rPr>
        <w:t xml:space="preserve"> </w:t>
      </w:r>
      <w:r>
        <w:t>to Cuca, she laughs, but does hand over the medicine to the group.</w:t>
      </w:r>
      <w:bookmarkStart w:name="_GoBack" w:id="2"/>
      <w:bookmarkEnd w:id="2"/>
    </w:p>
    <w:p w:rsidR="008D2C06" w:rsidP="008D2C06" w:rsidRDefault="008D2C06" w14:paraId="3EAB3DAA" w14:textId="698B6081">
      <w:r w:rsidR="008D2C06">
        <w:rPr/>
        <w:t xml:space="preserve">Move onto </w:t>
      </w:r>
      <w:r w:rsidRPr="03E180EA" w:rsidR="736F23A2">
        <w:rPr>
          <w:rStyle w:val="IntenseEmphasis"/>
        </w:rPr>
        <w:t>c</w:t>
      </w:r>
      <w:r w:rsidRPr="03E180EA" w:rsidR="008D2C06">
        <w:rPr>
          <w:rStyle w:val="IntenseEmphasis"/>
        </w:rPr>
        <w:t>hapter 5</w:t>
      </w:r>
      <w:r w:rsidR="008D2C06">
        <w:rPr/>
        <w:t>.</w:t>
      </w:r>
    </w:p>
    <w:p w:rsidR="00565EA0" w:rsidP="00E44764" w:rsidRDefault="00565EA0" w14:paraId="4B6980A5" w14:textId="169405BB">
      <w:pPr>
        <w:pStyle w:val="Heading1"/>
      </w:pPr>
      <w:r>
        <w:t>Chapter 5</w:t>
      </w:r>
    </w:p>
    <w:p w:rsidR="00AE122B" w:rsidP="008D2C06" w:rsidRDefault="008818F0" w14:paraId="53AFC9A8" w14:textId="74FD87DB">
      <w:r w:rsidR="008818F0">
        <w:rPr/>
        <w:t>The group returns to the blighted grove, where they can apply the medicine. Ask each character if and how they intend to apply the medicine, such as with hands or by other means. (</w:t>
      </w:r>
      <w:proofErr w:type="gramStart"/>
      <w:r w:rsidR="008818F0">
        <w:rPr/>
        <w:t>take</w:t>
      </w:r>
      <w:proofErr w:type="gramEnd"/>
      <w:r w:rsidR="008818F0">
        <w:rPr/>
        <w:t xml:space="preserve"> not</w:t>
      </w:r>
      <w:r w:rsidR="09C6F6F9">
        <w:rPr/>
        <w:t>e</w:t>
      </w:r>
      <w:r w:rsidR="008818F0">
        <w:rPr/>
        <w:t xml:space="preserve"> again of each </w:t>
      </w:r>
      <w:r w:rsidR="00AE122B">
        <w:rPr/>
        <w:t>character who touches the blight)</w:t>
      </w:r>
      <w:r w:rsidR="65C0D3B4">
        <w:rPr/>
        <w:t>.</w:t>
      </w:r>
    </w:p>
    <w:p w:rsidR="008818F0" w:rsidP="008D2C06" w:rsidRDefault="00AE122B" w14:paraId="3B7D6CBB" w14:textId="53FE066F">
      <w:r>
        <w:t>Upon concluding the application, describe that the blight disappears safely and congratulate the player on completing their quest. However, for each character that touched the blight at some point describe that in a twist, the blight starts to grow on them.</w:t>
      </w:r>
    </w:p>
    <w:p w:rsidR="00AE122B" w:rsidP="00AE122B" w:rsidRDefault="00AE122B" w14:paraId="7EEE130B" w14:textId="095CB0C3">
      <w:pPr>
        <w:pStyle w:val="Heading4"/>
      </w:pPr>
      <w:r>
        <w:t>Vaccination</w:t>
      </w:r>
    </w:p>
    <w:p w:rsidRPr="00AE122B" w:rsidR="00AE122B" w:rsidP="00AE122B" w:rsidRDefault="00AE122B" w14:paraId="6AA9B82D" w14:textId="7611A088">
      <w:r w:rsidR="00AE122B">
        <w:rPr/>
        <w:t xml:space="preserve">As a final discussion, ask the blighted characters to discuss whether they would use the medicine on themselves. This is a discussion, so do not provide any direct answers, but you could make hints to </w:t>
      </w:r>
      <w:r w:rsidRPr="03E180EA" w:rsidR="00AE122B">
        <w:rPr>
          <w:b w:val="1"/>
          <w:bCs w:val="1"/>
        </w:rPr>
        <w:t>in</w:t>
      </w:r>
      <w:r w:rsidRPr="03E180EA" w:rsidR="2D8F8741">
        <w:rPr>
          <w:b w:val="1"/>
          <w:bCs w:val="1"/>
        </w:rPr>
        <w:t>-</w:t>
      </w:r>
      <w:r w:rsidRPr="03E180EA" w:rsidR="00AE122B">
        <w:rPr>
          <w:b w:val="1"/>
          <w:bCs w:val="1"/>
        </w:rPr>
        <w:t>game</w:t>
      </w:r>
      <w:r w:rsidR="00AE122B">
        <w:rPr/>
        <w:t xml:space="preserve"> conspiracies, such as “maybe this was Cuca’s plan all along”. </w:t>
      </w:r>
    </w:p>
    <w:sectPr w:rsidRPr="00AE122B" w:rsidR="00AE122B">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3F2"/>
    <w:rsid w:val="000508AF"/>
    <w:rsid w:val="000F59FB"/>
    <w:rsid w:val="000F6C3B"/>
    <w:rsid w:val="001168B2"/>
    <w:rsid w:val="00133597"/>
    <w:rsid w:val="00143D77"/>
    <w:rsid w:val="00170C3E"/>
    <w:rsid w:val="001A0FF9"/>
    <w:rsid w:val="001F489D"/>
    <w:rsid w:val="002736DD"/>
    <w:rsid w:val="002E46D1"/>
    <w:rsid w:val="002F4848"/>
    <w:rsid w:val="004024D1"/>
    <w:rsid w:val="004F645C"/>
    <w:rsid w:val="00565EA0"/>
    <w:rsid w:val="00577DEB"/>
    <w:rsid w:val="00600D4C"/>
    <w:rsid w:val="00613830"/>
    <w:rsid w:val="0065481E"/>
    <w:rsid w:val="00676688"/>
    <w:rsid w:val="006833A0"/>
    <w:rsid w:val="006F19D3"/>
    <w:rsid w:val="007047BE"/>
    <w:rsid w:val="00731FEE"/>
    <w:rsid w:val="00793195"/>
    <w:rsid w:val="007F681E"/>
    <w:rsid w:val="008213C2"/>
    <w:rsid w:val="008465A4"/>
    <w:rsid w:val="00850E5E"/>
    <w:rsid w:val="008818F0"/>
    <w:rsid w:val="008C4EA8"/>
    <w:rsid w:val="008D2C06"/>
    <w:rsid w:val="00966D4D"/>
    <w:rsid w:val="0098640E"/>
    <w:rsid w:val="009A5ADD"/>
    <w:rsid w:val="009F5D3C"/>
    <w:rsid w:val="00A8114A"/>
    <w:rsid w:val="00AE0FD6"/>
    <w:rsid w:val="00AE122B"/>
    <w:rsid w:val="00AE6A50"/>
    <w:rsid w:val="00B447E6"/>
    <w:rsid w:val="00B836C5"/>
    <w:rsid w:val="00C1014D"/>
    <w:rsid w:val="00C73D31"/>
    <w:rsid w:val="00CC23F2"/>
    <w:rsid w:val="00CF3CBE"/>
    <w:rsid w:val="00D52977"/>
    <w:rsid w:val="00DA37B1"/>
    <w:rsid w:val="00E15A5C"/>
    <w:rsid w:val="00E44764"/>
    <w:rsid w:val="00EC4DC9"/>
    <w:rsid w:val="00EC57ED"/>
    <w:rsid w:val="00F41AB1"/>
    <w:rsid w:val="00F628C9"/>
    <w:rsid w:val="00F923DE"/>
    <w:rsid w:val="00FE3765"/>
    <w:rsid w:val="00FF1B97"/>
    <w:rsid w:val="03E180EA"/>
    <w:rsid w:val="09C6F6F9"/>
    <w:rsid w:val="0C4196A0"/>
    <w:rsid w:val="0C826947"/>
    <w:rsid w:val="0E1E39A8"/>
    <w:rsid w:val="0E424342"/>
    <w:rsid w:val="11F0C82E"/>
    <w:rsid w:val="139EB59D"/>
    <w:rsid w:val="18B332B5"/>
    <w:rsid w:val="1FD81B59"/>
    <w:rsid w:val="22F19B90"/>
    <w:rsid w:val="240DEDFC"/>
    <w:rsid w:val="27CA04E1"/>
    <w:rsid w:val="2879D24B"/>
    <w:rsid w:val="2B93800C"/>
    <w:rsid w:val="2BE4C204"/>
    <w:rsid w:val="2D2F506D"/>
    <w:rsid w:val="2D770A5A"/>
    <w:rsid w:val="2D8F8741"/>
    <w:rsid w:val="2DF482FA"/>
    <w:rsid w:val="305ACDF2"/>
    <w:rsid w:val="3359E578"/>
    <w:rsid w:val="34007A7B"/>
    <w:rsid w:val="37381B3D"/>
    <w:rsid w:val="3803B813"/>
    <w:rsid w:val="3823F0AA"/>
    <w:rsid w:val="3930DBFA"/>
    <w:rsid w:val="39C4231B"/>
    <w:rsid w:val="3F2CE716"/>
    <w:rsid w:val="434C1087"/>
    <w:rsid w:val="44D7920C"/>
    <w:rsid w:val="474161E0"/>
    <w:rsid w:val="4DA74D86"/>
    <w:rsid w:val="4EA21061"/>
    <w:rsid w:val="507DCF83"/>
    <w:rsid w:val="5322B12D"/>
    <w:rsid w:val="53C1DC04"/>
    <w:rsid w:val="55DFEC34"/>
    <w:rsid w:val="56F6379E"/>
    <w:rsid w:val="60FA0A40"/>
    <w:rsid w:val="61BFD861"/>
    <w:rsid w:val="65C0D3B4"/>
    <w:rsid w:val="68E90764"/>
    <w:rsid w:val="6C83FEB3"/>
    <w:rsid w:val="71433AC6"/>
    <w:rsid w:val="71BEFA0E"/>
    <w:rsid w:val="736F23A2"/>
    <w:rsid w:val="78A27950"/>
    <w:rsid w:val="7A67005E"/>
    <w:rsid w:val="7A87B4EE"/>
    <w:rsid w:val="7CD38043"/>
    <w:rsid w:val="7DE91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66D37"/>
  <w15:chartTrackingRefBased/>
  <w15:docId w15:val="{CB44DAA0-CDF7-4FAD-B7F3-ABCF4FA2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23F2"/>
  </w:style>
  <w:style w:type="paragraph" w:styleId="Heading1">
    <w:name w:val="heading 1"/>
    <w:basedOn w:val="Normal"/>
    <w:next w:val="Normal"/>
    <w:link w:val="Heading1Char"/>
    <w:uiPriority w:val="9"/>
    <w:qFormat/>
    <w:rsid w:val="001F489D"/>
    <w:pPr>
      <w:keepNext/>
      <w:keepLines/>
      <w:spacing w:before="240" w:after="0"/>
      <w:jc w:val="center"/>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23F2"/>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0E5E"/>
    <w:pPr>
      <w:keepNext/>
      <w:keepLines/>
      <w:spacing w:before="40" w:after="0"/>
      <w:jc w:val="center"/>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168B2"/>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F489D"/>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CC23F2"/>
    <w:rPr>
      <w:rFonts w:asciiTheme="majorHAnsi" w:hAnsiTheme="majorHAnsi" w:eastAsiaTheme="majorEastAsia" w:cstheme="majorBidi"/>
      <w:color w:val="2F5496" w:themeColor="accent1" w:themeShade="BF"/>
      <w:sz w:val="26"/>
      <w:szCs w:val="26"/>
    </w:rPr>
  </w:style>
  <w:style w:type="paragraph" w:styleId="Caption">
    <w:name w:val="caption"/>
    <w:basedOn w:val="Normal"/>
    <w:next w:val="Normal"/>
    <w:uiPriority w:val="35"/>
    <w:unhideWhenUsed/>
    <w:qFormat/>
    <w:rsid w:val="00CC23F2"/>
    <w:pPr>
      <w:spacing w:after="200" w:line="240" w:lineRule="auto"/>
    </w:pPr>
    <w:rPr>
      <w:i/>
      <w:iCs/>
      <w:color w:val="44546A" w:themeColor="text2"/>
      <w:sz w:val="18"/>
      <w:szCs w:val="18"/>
    </w:rPr>
  </w:style>
  <w:style w:type="character" w:styleId="Heading3Char" w:customStyle="1">
    <w:name w:val="Heading 3 Char"/>
    <w:basedOn w:val="DefaultParagraphFont"/>
    <w:link w:val="Heading3"/>
    <w:uiPriority w:val="9"/>
    <w:rsid w:val="00850E5E"/>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001168B2"/>
    <w:rPr>
      <w:rFonts w:asciiTheme="majorHAnsi" w:hAnsiTheme="majorHAnsi" w:eastAsiaTheme="majorEastAsia" w:cstheme="majorBidi"/>
      <w:i/>
      <w:iCs/>
      <w:color w:val="2F5496" w:themeColor="accent1" w:themeShade="BF"/>
    </w:rPr>
  </w:style>
  <w:style w:type="character" w:styleId="IntenseEmphasis">
    <w:name w:val="Intense Emphasis"/>
    <w:basedOn w:val="DefaultParagraphFont"/>
    <w:uiPriority w:val="21"/>
    <w:qFormat/>
    <w:rsid w:val="00565EA0"/>
    <w:rPr>
      <w:i/>
      <w:iCs/>
      <w:color w:val="4472C4" w:themeColor="accent1"/>
    </w:rPr>
  </w:style>
  <w:style w:type="paragraph" w:styleId="Title">
    <w:name w:val="Title"/>
    <w:basedOn w:val="Normal"/>
    <w:next w:val="Normal"/>
    <w:link w:val="TitleChar"/>
    <w:uiPriority w:val="10"/>
    <w:qFormat/>
    <w:rsid w:val="00E44764"/>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44764"/>
    <w:rPr>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664124">
      <w:bodyDiv w:val="1"/>
      <w:marLeft w:val="0"/>
      <w:marRight w:val="0"/>
      <w:marTop w:val="0"/>
      <w:marBottom w:val="0"/>
      <w:divBdr>
        <w:top w:val="none" w:sz="0" w:space="0" w:color="auto"/>
        <w:left w:val="none" w:sz="0" w:space="0" w:color="auto"/>
        <w:bottom w:val="none" w:sz="0" w:space="0" w:color="auto"/>
        <w:right w:val="none" w:sz="0" w:space="0" w:color="auto"/>
      </w:divBdr>
    </w:div>
    <w:div w:id="166108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customXml" Target="../customXml/item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customXml" Target="../customXml/item2.xml" Id="rId11" /><Relationship Type="http://schemas.openxmlformats.org/officeDocument/2006/relationships/customXml" Target="../customXml/item1.xml" Id="rId10" /><Relationship Type="http://schemas.openxmlformats.org/officeDocument/2006/relationships/theme" Target="theme/theme1.xml" Id="rId9" /><Relationship Type="http://schemas.openxmlformats.org/officeDocument/2006/relationships/image" Target="/media/image4.jpg" Id="R1bb14758a9b84649" /><Relationship Type="http://schemas.openxmlformats.org/officeDocument/2006/relationships/image" Target="/media/image5.jpg" Id="Re35e33d0490a4fab" /><Relationship Type="http://schemas.openxmlformats.org/officeDocument/2006/relationships/image" Target="/media/image2.png" Id="R405d2f87351b488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F06E20805C93439396E6E0BFBD33C0" ma:contentTypeVersion="9" ma:contentTypeDescription="Create a new document." ma:contentTypeScope="" ma:versionID="1863c396943e1c97ae3ec4eacdb8a31b">
  <xsd:schema xmlns:xsd="http://www.w3.org/2001/XMLSchema" xmlns:xs="http://www.w3.org/2001/XMLSchema" xmlns:p="http://schemas.microsoft.com/office/2006/metadata/properties" xmlns:ns2="00bfc5d8-9ac8-48db-bd05-432de0e9d8cd" targetNamespace="http://schemas.microsoft.com/office/2006/metadata/properties" ma:root="true" ma:fieldsID="ea7a455f51edb4f5c27648e89a233d89" ns2:_="">
    <xsd:import namespace="00bfc5d8-9ac8-48db-bd05-432de0e9d8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fc5d8-9ac8-48db-bd05-432de0e9d8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F30D5C-F1C4-4A70-99BA-D7BBF5A5EA1F}"/>
</file>

<file path=customXml/itemProps2.xml><?xml version="1.0" encoding="utf-8"?>
<ds:datastoreItem xmlns:ds="http://schemas.openxmlformats.org/officeDocument/2006/customXml" ds:itemID="{50292C68-460A-4915-A052-E25D81E378FB}"/>
</file>

<file path=customXml/itemProps3.xml><?xml version="1.0" encoding="utf-8"?>
<ds:datastoreItem xmlns:ds="http://schemas.openxmlformats.org/officeDocument/2006/customXml" ds:itemID="{29BCF838-16CB-4130-B102-54F96F60D2E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Ross</dc:creator>
  <keywords/>
  <dc:description/>
  <lastModifiedBy>Spanellis, Agnessa</lastModifiedBy>
  <revision>3</revision>
  <dcterms:created xsi:type="dcterms:W3CDTF">2021-05-03T10:55:00.0000000Z</dcterms:created>
  <dcterms:modified xsi:type="dcterms:W3CDTF">2021-05-04T16:48:06.4249468Z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0x01010048F06E20805C93439396E6E0BFBD33C0</vt:lpwstr>
  </property>
</Properties>
</file>